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B7" w:rsidRDefault="006B08B7" w:rsidP="00190E33">
      <w:pPr>
        <w:widowControl w:val="0"/>
        <w:ind w:left="289" w:right="289"/>
        <w:jc w:val="center"/>
        <w:rPr>
          <w:rFonts w:ascii="Arial Rounded MT Bold" w:hAnsi="Arial Rounded MT Bold" w:cs="Arial"/>
          <w:sz w:val="48"/>
          <w:szCs w:val="48"/>
        </w:rPr>
      </w:pPr>
      <w:bookmarkStart w:id="0" w:name="AveryTemplate_0001_06_1"/>
    </w:p>
    <w:p w:rsidR="00190E33" w:rsidRPr="002A05C0" w:rsidRDefault="00190E33" w:rsidP="00190E33">
      <w:pPr>
        <w:widowControl w:val="0"/>
        <w:ind w:left="289" w:right="289"/>
        <w:jc w:val="center"/>
        <w:rPr>
          <w:rFonts w:ascii="Arial Rounded MT Bold" w:hAnsi="Arial Rounded MT Bold" w:cs="Arial"/>
          <w:sz w:val="16"/>
          <w:szCs w:val="16"/>
        </w:rPr>
      </w:pPr>
      <w:r w:rsidRPr="008B1622">
        <w:rPr>
          <w:rFonts w:ascii="Arial Rounded MT Bold" w:hAnsi="Arial Rounded MT Bold" w:cs="Arial"/>
          <w:sz w:val="48"/>
          <w:szCs w:val="48"/>
        </w:rPr>
        <w:t xml:space="preserve">Curling Club </w:t>
      </w:r>
      <w:proofErr w:type="spellStart"/>
      <w:r w:rsidRPr="008B1622">
        <w:rPr>
          <w:rFonts w:ascii="Arial Rounded MT Bold" w:hAnsi="Arial Rounded MT Bold" w:cs="Arial"/>
          <w:sz w:val="48"/>
          <w:szCs w:val="48"/>
        </w:rPr>
        <w:t>Lëtzebuerg</w:t>
      </w:r>
      <w:proofErr w:type="spellEnd"/>
      <w:r w:rsidR="002A05C0">
        <w:rPr>
          <w:rFonts w:ascii="Arial Rounded MT Bold" w:hAnsi="Arial Rounded MT Bold" w:cs="Arial"/>
          <w:sz w:val="16"/>
          <w:szCs w:val="16"/>
        </w:rPr>
        <w:t>(</w:t>
      </w:r>
      <w:r w:rsidR="00027C75">
        <w:rPr>
          <w:rFonts w:ascii="Arial Rounded MT Bold" w:hAnsi="Arial Rounded MT Bold" w:cs="Arial"/>
          <w:sz w:val="16"/>
          <w:szCs w:val="16"/>
        </w:rPr>
        <w:t>22</w:t>
      </w:r>
      <w:r w:rsidR="00027C75" w:rsidRPr="00027C75">
        <w:rPr>
          <w:rFonts w:ascii="Arial Rounded MT Bold" w:hAnsi="Arial Rounded MT Bold" w:cs="Arial"/>
          <w:sz w:val="16"/>
          <w:szCs w:val="16"/>
          <w:vertAlign w:val="superscript"/>
        </w:rPr>
        <w:t>nd</w:t>
      </w:r>
      <w:r w:rsidR="00027C75">
        <w:rPr>
          <w:rFonts w:ascii="Arial Rounded MT Bold" w:hAnsi="Arial Rounded MT Bold" w:cs="Arial"/>
          <w:sz w:val="16"/>
          <w:szCs w:val="16"/>
        </w:rPr>
        <w:t xml:space="preserve"> </w:t>
      </w:r>
      <w:bookmarkStart w:id="1" w:name="_GoBack"/>
      <w:bookmarkEnd w:id="1"/>
      <w:r w:rsidR="002A05C0">
        <w:rPr>
          <w:rFonts w:ascii="Arial Rounded MT Bold" w:hAnsi="Arial Rounded MT Bold" w:cs="Arial"/>
          <w:sz w:val="16"/>
          <w:szCs w:val="16"/>
        </w:rPr>
        <w:t xml:space="preserve"> of Jan 2016)</w:t>
      </w:r>
    </w:p>
    <w:bookmarkEnd w:id="0"/>
    <w:p w:rsidR="00190E33" w:rsidRDefault="00190E33" w:rsidP="00190E33">
      <w:pPr>
        <w:widowControl w:val="0"/>
        <w:ind w:left="289" w:right="289"/>
        <w:jc w:val="center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2290445" cy="8364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84"/>
                    <a:stretch/>
                  </pic:blipFill>
                  <pic:spPr bwMode="auto">
                    <a:xfrm>
                      <a:off x="0" y="0"/>
                      <a:ext cx="2326865" cy="84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drawing>
          <wp:inline distT="0" distB="0" distL="0" distR="0">
            <wp:extent cx="2078756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3"/>
                    <a:stretch/>
                  </pic:blipFill>
                  <pic:spPr bwMode="auto">
                    <a:xfrm>
                      <a:off x="0" y="0"/>
                      <a:ext cx="2158975" cy="87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F5F" w:rsidRDefault="000C3F5F" w:rsidP="000C3F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</w:pPr>
      <w:r w:rsidRPr="005724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 xml:space="preserve"> </w:t>
      </w:r>
      <w:r w:rsidR="00A25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>International Doubles Cup</w:t>
      </w:r>
    </w:p>
    <w:p w:rsidR="001D7EE2" w:rsidRDefault="00FE040E" w:rsidP="00FE04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 w:rsidRPr="00FE040E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A maximum of 12 teams </w:t>
      </w:r>
      <w:r w:rsidR="006F573D">
        <w:rPr>
          <w:rFonts w:eastAsia="Times New Roman" w:cstheme="minorHAnsi"/>
          <w:bCs/>
          <w:kern w:val="36"/>
          <w:sz w:val="24"/>
          <w:szCs w:val="24"/>
          <w:lang w:eastAsia="en-GB"/>
        </w:rPr>
        <w:t>will be</w:t>
      </w:r>
      <w:r w:rsidRPr="00FE040E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accepted</w:t>
      </w:r>
      <w:r w:rsidR="001D7EE2">
        <w:rPr>
          <w:rFonts w:eastAsia="Times New Roman" w:cstheme="minorHAnsi"/>
          <w:bCs/>
          <w:kern w:val="36"/>
          <w:sz w:val="24"/>
          <w:szCs w:val="24"/>
          <w:lang w:eastAsia="en-GB"/>
        </w:rPr>
        <w:t>.</w:t>
      </w:r>
    </w:p>
    <w:p w:rsidR="00FE040E" w:rsidRDefault="001D7EE2" w:rsidP="00FE04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T</w:t>
      </w:r>
      <w:r w:rsidR="006F573D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eams </w:t>
      </w:r>
      <w:r w:rsidR="00FE040E" w:rsidRPr="00FE040E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can be composed </w:t>
      </w:r>
      <w:r w:rsidR="006F573D">
        <w:rPr>
          <w:rFonts w:eastAsia="Times New Roman" w:cstheme="minorHAnsi"/>
          <w:bCs/>
          <w:kern w:val="36"/>
          <w:sz w:val="24"/>
          <w:szCs w:val="24"/>
          <w:lang w:eastAsia="en-GB"/>
        </w:rPr>
        <w:t>of two women, two men, or one man and one woman.</w:t>
      </w:r>
      <w:r w:rsid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If there is an alternate, </w:t>
      </w:r>
      <w:r w:rsidR="00F54A9D">
        <w:rPr>
          <w:rFonts w:eastAsia="Times New Roman" w:cstheme="minorHAnsi"/>
          <w:bCs/>
          <w:kern w:val="36"/>
          <w:sz w:val="24"/>
          <w:szCs w:val="24"/>
          <w:lang w:eastAsia="en-GB"/>
        </w:rPr>
        <w:t>(s</w:t>
      </w:r>
      <w:proofErr w:type="gramStart"/>
      <w:r w:rsidR="00F54A9D">
        <w:rPr>
          <w:rFonts w:eastAsia="Times New Roman" w:cstheme="minorHAnsi"/>
          <w:bCs/>
          <w:kern w:val="36"/>
          <w:sz w:val="24"/>
          <w:szCs w:val="24"/>
          <w:lang w:eastAsia="en-GB"/>
        </w:rPr>
        <w:t>)he</w:t>
      </w:r>
      <w:proofErr w:type="gramEnd"/>
      <w:r w:rsid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would be eligible to play any match but must pay the entry fee.</w:t>
      </w:r>
    </w:p>
    <w:p w:rsidR="00FE040E" w:rsidRPr="002A05C0" w:rsidRDefault="006F573D" w:rsidP="00FE040E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>The t</w:t>
      </w:r>
      <w:r w:rsidR="00FE040E"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ournament will </w:t>
      </w:r>
      <w:r w:rsidR="00FF4313"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be played in February or March and will </w:t>
      </w:r>
      <w:r w:rsidR="00FE040E"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start </w:t>
      </w:r>
      <w:r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>on</w:t>
      </w:r>
      <w:r w:rsidR="001D7EE2"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</w:t>
      </w:r>
      <w:r w:rsidR="00FE040E"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>Saturday</w:t>
      </w:r>
      <w:r w:rsidR="00FF4313"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morning </w:t>
      </w:r>
      <w:r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>and end</w:t>
      </w:r>
      <w:r w:rsidR="00FE040E"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</w:t>
      </w:r>
      <w:r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on </w:t>
      </w:r>
      <w:r w:rsidR="00FE040E" w:rsidRPr="002A05C0">
        <w:rPr>
          <w:rFonts w:eastAsia="Times New Roman" w:cstheme="minorHAnsi"/>
          <w:bCs/>
          <w:kern w:val="36"/>
          <w:sz w:val="24"/>
          <w:szCs w:val="24"/>
          <w:lang w:eastAsia="en-GB"/>
        </w:rPr>
        <w:t>Sunday afternoon.</w:t>
      </w:r>
    </w:p>
    <w:p w:rsidR="00FE040E" w:rsidRDefault="00FE040E" w:rsidP="00FE040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FE040E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All teams have 5 games </w:t>
      </w:r>
      <w:r w:rsidR="00F54A9D">
        <w:rPr>
          <w:rFonts w:eastAsia="Times New Roman" w:cstheme="minorHAnsi"/>
          <w:bCs/>
          <w:kern w:val="36"/>
          <w:sz w:val="24"/>
          <w:szCs w:val="24"/>
          <w:lang w:eastAsia="en-GB"/>
        </w:rPr>
        <w:t>over</w:t>
      </w:r>
      <w:r w:rsidR="00F54A9D" w:rsidRPr="00FE040E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6 Ends </w:t>
      </w:r>
      <w:r w:rsidRPr="00FE040E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guaranteed with a maximum of 1 hour playing time </w:t>
      </w: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where the 6</w:t>
      </w:r>
      <w:r w:rsidRPr="00FE040E">
        <w:rPr>
          <w:rFonts w:eastAsia="Times New Roman" w:cstheme="minorHAnsi"/>
          <w:bCs/>
          <w:kern w:val="36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End must be started before 50 minutes</w:t>
      </w:r>
      <w:r w:rsidR="00F54A9D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. </w:t>
      </w: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</w:t>
      </w:r>
      <w:r w:rsidR="00F54A9D">
        <w:rPr>
          <w:rFonts w:eastAsia="Times New Roman" w:cstheme="minorHAnsi"/>
          <w:bCs/>
          <w:kern w:val="36"/>
          <w:sz w:val="24"/>
          <w:szCs w:val="24"/>
          <w:lang w:eastAsia="en-GB"/>
        </w:rPr>
        <w:t>T</w:t>
      </w:r>
      <w:r w:rsidRPr="00FE040E">
        <w:rPr>
          <w:rFonts w:eastAsia="Times New Roman" w:cstheme="minorHAnsi"/>
          <w:bCs/>
          <w:kern w:val="36"/>
          <w:sz w:val="24"/>
          <w:szCs w:val="24"/>
          <w:lang w:eastAsia="en-GB"/>
        </w:rPr>
        <w:t>he best 4 teams</w:t>
      </w:r>
      <w:r w:rsidR="00F54A9D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will play off for the first four places; they will therefore have a sixth game</w:t>
      </w:r>
      <w:r w:rsidRPr="00FE040E">
        <w:rPr>
          <w:rFonts w:eastAsia="Times New Roman" w:cstheme="minorHAnsi"/>
          <w:bCs/>
          <w:kern w:val="36"/>
          <w:sz w:val="24"/>
          <w:szCs w:val="24"/>
          <w:lang w:eastAsia="en-GB"/>
        </w:rPr>
        <w:t>.</w:t>
      </w: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val="en-US"/>
        </w:rPr>
        <w:t xml:space="preserve">A </w:t>
      </w:r>
      <w:r w:rsidRPr="00CD13E3">
        <w:rPr>
          <w:sz w:val="24"/>
          <w:szCs w:val="24"/>
          <w:lang w:val="en-US"/>
        </w:rPr>
        <w:t xml:space="preserve">Round Robin or </w:t>
      </w:r>
      <w:proofErr w:type="spellStart"/>
      <w:r w:rsidRPr="00CD13E3">
        <w:rPr>
          <w:sz w:val="24"/>
          <w:szCs w:val="24"/>
          <w:lang w:val="en-US"/>
        </w:rPr>
        <w:t>Schenkel</w:t>
      </w:r>
      <w:proofErr w:type="spellEnd"/>
      <w:r w:rsidRPr="00CD13E3">
        <w:rPr>
          <w:sz w:val="24"/>
          <w:szCs w:val="24"/>
          <w:lang w:val="en-US"/>
        </w:rPr>
        <w:t xml:space="preserve"> system </w:t>
      </w:r>
      <w:r>
        <w:rPr>
          <w:sz w:val="24"/>
          <w:szCs w:val="24"/>
          <w:lang w:val="en-US"/>
        </w:rPr>
        <w:t xml:space="preserve">will be used </w:t>
      </w:r>
      <w:r w:rsidRPr="00CD13E3">
        <w:rPr>
          <w:sz w:val="24"/>
          <w:szCs w:val="24"/>
          <w:lang w:val="en-US"/>
        </w:rPr>
        <w:t>depending o</w:t>
      </w:r>
      <w:r>
        <w:rPr>
          <w:sz w:val="24"/>
          <w:szCs w:val="24"/>
          <w:lang w:val="en-US"/>
        </w:rPr>
        <w:t>n</w:t>
      </w:r>
      <w:r w:rsidRPr="00CD13E3">
        <w:rPr>
          <w:sz w:val="24"/>
          <w:szCs w:val="24"/>
          <w:lang w:val="en-US"/>
        </w:rPr>
        <w:t xml:space="preserve"> the number of teams</w:t>
      </w:r>
      <w:r w:rsidR="00F54A9D">
        <w:rPr>
          <w:sz w:val="24"/>
          <w:szCs w:val="24"/>
          <w:lang w:val="en-US"/>
        </w:rPr>
        <w:t xml:space="preserve"> participating</w:t>
      </w:r>
      <w:r w:rsidRPr="00CD13E3">
        <w:rPr>
          <w:sz w:val="24"/>
          <w:szCs w:val="24"/>
          <w:lang w:val="en-US"/>
        </w:rPr>
        <w:t>.</w:t>
      </w:r>
    </w:p>
    <w:p w:rsidR="006F573D" w:rsidRDefault="006F573D" w:rsidP="006F573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games are to be played according to WCF Rules and the spirit of Curling must be respected.</w:t>
      </w:r>
    </w:p>
    <w:p w:rsidR="00FE040E" w:rsidRDefault="006F573D" w:rsidP="00FE04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The e</w:t>
      </w:r>
      <w:r w:rsidR="00FE040E" w:rsidRPr="00FE040E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ntry fee </w:t>
      </w:r>
      <w:r>
        <w:rPr>
          <w:rFonts w:eastAsia="Times New Roman" w:cstheme="minorHAnsi"/>
          <w:sz w:val="24"/>
          <w:szCs w:val="24"/>
          <w:lang w:eastAsia="en-GB"/>
        </w:rPr>
        <w:t xml:space="preserve">per team </w:t>
      </w:r>
      <w:r w:rsidR="00F54A9D">
        <w:rPr>
          <w:rFonts w:eastAsia="Times New Roman" w:cstheme="minorHAnsi"/>
          <w:sz w:val="24"/>
          <w:szCs w:val="24"/>
          <w:lang w:eastAsia="en-GB"/>
        </w:rPr>
        <w:t>(2</w:t>
      </w:r>
      <w:r>
        <w:rPr>
          <w:rFonts w:eastAsia="Times New Roman" w:cstheme="minorHAnsi"/>
          <w:sz w:val="24"/>
          <w:szCs w:val="24"/>
          <w:lang w:eastAsia="en-GB"/>
        </w:rPr>
        <w:t xml:space="preserve"> players) is 50</w:t>
      </w:r>
      <w:r w:rsidR="00FE040E" w:rsidRPr="00FE040E">
        <w:rPr>
          <w:rFonts w:eastAsia="Times New Roman" w:cstheme="minorHAnsi"/>
          <w:sz w:val="24"/>
          <w:szCs w:val="24"/>
          <w:lang w:eastAsia="en-GB"/>
        </w:rPr>
        <w:t>€</w:t>
      </w:r>
      <w:r>
        <w:rPr>
          <w:rFonts w:eastAsia="Times New Roman" w:cstheme="minorHAnsi"/>
          <w:sz w:val="24"/>
          <w:szCs w:val="24"/>
          <w:lang w:eastAsia="en-GB"/>
        </w:rPr>
        <w:t>;</w:t>
      </w:r>
      <w:r w:rsidR="00FE040E" w:rsidRPr="00FE040E">
        <w:rPr>
          <w:rFonts w:eastAsia="Times New Roman" w:cstheme="minorHAnsi"/>
          <w:sz w:val="24"/>
          <w:szCs w:val="24"/>
          <w:lang w:eastAsia="en-GB"/>
        </w:rPr>
        <w:t xml:space="preserve"> any </w:t>
      </w:r>
      <w:r w:rsidR="00F54A9D" w:rsidRPr="00FE040E">
        <w:rPr>
          <w:rFonts w:eastAsia="Times New Roman" w:cstheme="minorHAnsi"/>
          <w:sz w:val="24"/>
          <w:szCs w:val="24"/>
          <w:lang w:eastAsia="en-GB"/>
        </w:rPr>
        <w:t>additional player</w:t>
      </w:r>
      <w:r w:rsidR="00FE040E" w:rsidRPr="00FE040E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pays</w:t>
      </w:r>
      <w:r w:rsidR="00FE040E" w:rsidRPr="00FE040E">
        <w:rPr>
          <w:rFonts w:eastAsia="Times New Roman" w:cstheme="minorHAnsi"/>
          <w:sz w:val="24"/>
          <w:szCs w:val="24"/>
          <w:lang w:eastAsia="en-GB"/>
        </w:rPr>
        <w:t xml:space="preserve"> 25€.</w:t>
      </w:r>
    </w:p>
    <w:p w:rsidR="006F573D" w:rsidRPr="006F573D" w:rsidRDefault="006F573D" w:rsidP="006F573D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</w:p>
    <w:p w:rsidR="006F573D" w:rsidRPr="006F573D" w:rsidRDefault="00F54A9D" w:rsidP="006F57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4"/>
          <w:szCs w:val="24"/>
          <w:lang w:eastAsia="en-GB"/>
        </w:rPr>
      </w:pPr>
      <w:r>
        <w:rPr>
          <w:sz w:val="24"/>
          <w:szCs w:val="24"/>
          <w:lang w:val="en-US"/>
        </w:rPr>
        <w:t>CCHL m</w:t>
      </w:r>
      <w:r w:rsidR="006F573D" w:rsidRPr="006F573D">
        <w:rPr>
          <w:sz w:val="24"/>
          <w:szCs w:val="24"/>
          <w:lang w:val="en-US"/>
        </w:rPr>
        <w:t>embers should form teams amongst themselves and new players should be integrated into the teams.</w:t>
      </w:r>
    </w:p>
    <w:p w:rsidR="00FE040E" w:rsidRDefault="00FE040E" w:rsidP="00FE040E">
      <w:pPr>
        <w:pStyle w:val="ListParagraph"/>
        <w:rPr>
          <w:sz w:val="24"/>
          <w:szCs w:val="24"/>
          <w:lang w:val="en-US"/>
        </w:rPr>
      </w:pPr>
    </w:p>
    <w:p w:rsidR="006F573D" w:rsidRDefault="006F573D" w:rsidP="006F573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Club members will have a pre-booking </w:t>
      </w:r>
      <w:r w:rsidR="00F54A9D">
        <w:rPr>
          <w:sz w:val="24"/>
          <w:szCs w:val="24"/>
          <w:lang w:val="en-US"/>
        </w:rPr>
        <w:t>priority</w:t>
      </w:r>
      <w:r>
        <w:rPr>
          <w:sz w:val="24"/>
          <w:szCs w:val="24"/>
          <w:lang w:val="en-US"/>
        </w:rPr>
        <w:t xml:space="preserve"> until November 1</w:t>
      </w:r>
      <w:r w:rsidRPr="008A0E9E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; thereafter their requests are considered like all the others: </w:t>
      </w:r>
      <w:r w:rsidR="00F54A9D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irst booked, first in!</w:t>
      </w:r>
    </w:p>
    <w:p w:rsidR="00E86285" w:rsidRPr="00E86285" w:rsidRDefault="00E86285" w:rsidP="00E86285">
      <w:pPr>
        <w:pStyle w:val="ListParagraph"/>
        <w:rPr>
          <w:sz w:val="24"/>
          <w:szCs w:val="24"/>
          <w:lang w:val="en-US"/>
        </w:rPr>
      </w:pPr>
    </w:p>
    <w:p w:rsidR="006F573D" w:rsidRPr="00027C75" w:rsidRDefault="006F573D" w:rsidP="006F573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27C75">
        <w:rPr>
          <w:sz w:val="24"/>
          <w:szCs w:val="24"/>
          <w:lang w:val="en-US"/>
        </w:rPr>
        <w:t>After the pre-booking for members of the club</w:t>
      </w:r>
      <w:proofErr w:type="gramStart"/>
      <w:r w:rsidRPr="00027C75">
        <w:rPr>
          <w:sz w:val="24"/>
          <w:szCs w:val="24"/>
          <w:lang w:val="en-US"/>
        </w:rPr>
        <w:t xml:space="preserve">, </w:t>
      </w:r>
      <w:r w:rsidR="00027C75" w:rsidRPr="00027C75">
        <w:rPr>
          <w:rFonts w:eastAsia="Times New Roman"/>
          <w:sz w:val="24"/>
          <w:szCs w:val="24"/>
        </w:rPr>
        <w:t xml:space="preserve"> </w:t>
      </w:r>
      <w:r w:rsidR="00027C75" w:rsidRPr="00027C75">
        <w:rPr>
          <w:sz w:val="24"/>
          <w:szCs w:val="24"/>
          <w:lang w:val="en-US"/>
        </w:rPr>
        <w:t>the</w:t>
      </w:r>
      <w:proofErr w:type="gramEnd"/>
      <w:r w:rsidR="00027C75" w:rsidRPr="00027C75">
        <w:rPr>
          <w:sz w:val="24"/>
          <w:szCs w:val="24"/>
          <w:lang w:val="en-US"/>
        </w:rPr>
        <w:t xml:space="preserve"> teams that attended the </w:t>
      </w:r>
      <w:r w:rsidR="00027C75" w:rsidRPr="00027C75">
        <w:rPr>
          <w:sz w:val="24"/>
          <w:szCs w:val="24"/>
          <w:lang w:val="en-US"/>
        </w:rPr>
        <w:t>Doubles Cup</w:t>
      </w:r>
      <w:r w:rsidR="00027C75" w:rsidRPr="00027C75">
        <w:rPr>
          <w:sz w:val="24"/>
          <w:szCs w:val="24"/>
          <w:lang w:val="en-US"/>
        </w:rPr>
        <w:t xml:space="preserve"> in either of the previous two years will also have a pre-booking priority </w:t>
      </w:r>
      <w:r w:rsidRPr="00027C75">
        <w:rPr>
          <w:sz w:val="24"/>
          <w:szCs w:val="24"/>
          <w:lang w:val="en-US"/>
        </w:rPr>
        <w:t xml:space="preserve"> till November 30</w:t>
      </w:r>
      <w:r w:rsidRPr="00027C75">
        <w:rPr>
          <w:sz w:val="24"/>
          <w:szCs w:val="24"/>
          <w:vertAlign w:val="superscript"/>
          <w:lang w:val="en-US"/>
        </w:rPr>
        <w:t>th</w:t>
      </w:r>
      <w:r w:rsidRPr="00027C75">
        <w:rPr>
          <w:sz w:val="24"/>
          <w:szCs w:val="24"/>
          <w:lang w:val="en-US"/>
        </w:rPr>
        <w:t>. Thereafter the tournament invitation will go online and applications will be accepted on the basis of first booked, first in.</w:t>
      </w:r>
    </w:p>
    <w:p w:rsidR="00E86285" w:rsidRPr="00E86285" w:rsidRDefault="00E86285" w:rsidP="00E86285">
      <w:pPr>
        <w:pStyle w:val="ListParagraph"/>
        <w:rPr>
          <w:sz w:val="24"/>
          <w:szCs w:val="24"/>
          <w:lang w:val="en-US"/>
        </w:rPr>
      </w:pPr>
    </w:p>
    <w:p w:rsidR="00787629" w:rsidRDefault="00787629" w:rsidP="008A0E9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Teams </w:t>
      </w:r>
      <w:r w:rsidR="002A05C0">
        <w:rPr>
          <w:sz w:val="24"/>
          <w:szCs w:val="24"/>
          <w:lang w:val="en-US"/>
        </w:rPr>
        <w:t>should</w:t>
      </w:r>
      <w:r>
        <w:rPr>
          <w:sz w:val="24"/>
          <w:szCs w:val="24"/>
          <w:lang w:val="en-US"/>
        </w:rPr>
        <w:t xml:space="preserve"> be named </w:t>
      </w:r>
      <w:r w:rsidR="006F573D">
        <w:rPr>
          <w:sz w:val="24"/>
          <w:szCs w:val="24"/>
          <w:lang w:val="en-US"/>
        </w:rPr>
        <w:t xml:space="preserve">by the </w:t>
      </w:r>
      <w:r>
        <w:rPr>
          <w:sz w:val="24"/>
          <w:szCs w:val="24"/>
          <w:lang w:val="en-US"/>
        </w:rPr>
        <w:t xml:space="preserve">end of </w:t>
      </w:r>
      <w:r w:rsidR="00FE040E">
        <w:rPr>
          <w:sz w:val="24"/>
          <w:szCs w:val="24"/>
          <w:lang w:val="en-US"/>
        </w:rPr>
        <w:t>January</w:t>
      </w:r>
      <w:r>
        <w:rPr>
          <w:sz w:val="24"/>
          <w:szCs w:val="24"/>
          <w:lang w:val="en-US"/>
        </w:rPr>
        <w:t>.</w:t>
      </w:r>
    </w:p>
    <w:p w:rsidR="00E86285" w:rsidRPr="00E86285" w:rsidRDefault="00E86285" w:rsidP="00E86285">
      <w:pPr>
        <w:pStyle w:val="ListParagraph"/>
        <w:rPr>
          <w:sz w:val="24"/>
          <w:szCs w:val="24"/>
          <w:lang w:val="en-US"/>
        </w:rPr>
      </w:pPr>
    </w:p>
    <w:p w:rsidR="00DA0427" w:rsidRPr="00341845" w:rsidRDefault="006F573D" w:rsidP="00462CA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41845">
        <w:rPr>
          <w:sz w:val="24"/>
          <w:szCs w:val="24"/>
          <w:lang w:val="en-US"/>
        </w:rPr>
        <w:t xml:space="preserve">The players of the </w:t>
      </w:r>
      <w:r>
        <w:rPr>
          <w:sz w:val="24"/>
          <w:szCs w:val="24"/>
          <w:lang w:val="en-US"/>
        </w:rPr>
        <w:t xml:space="preserve">teams gaining one of the first three places </w:t>
      </w:r>
      <w:r w:rsidRPr="00341845">
        <w:rPr>
          <w:sz w:val="24"/>
          <w:szCs w:val="24"/>
          <w:lang w:val="en-US"/>
        </w:rPr>
        <w:t xml:space="preserve">will </w:t>
      </w:r>
      <w:r>
        <w:rPr>
          <w:sz w:val="24"/>
          <w:szCs w:val="24"/>
          <w:lang w:val="en-US"/>
        </w:rPr>
        <w:t>receive</w:t>
      </w:r>
      <w:r w:rsidRPr="00341845">
        <w:rPr>
          <w:sz w:val="24"/>
          <w:szCs w:val="24"/>
          <w:lang w:val="en-US"/>
        </w:rPr>
        <w:t xml:space="preserve"> a trophy</w:t>
      </w:r>
      <w:r w:rsidR="00F56611" w:rsidRPr="00341845">
        <w:rPr>
          <w:sz w:val="24"/>
          <w:szCs w:val="24"/>
          <w:lang w:val="en-US"/>
        </w:rPr>
        <w:t>.</w:t>
      </w:r>
      <w:r w:rsidR="00DA0427" w:rsidRPr="00341845">
        <w:rPr>
          <w:sz w:val="24"/>
          <w:szCs w:val="24"/>
          <w:lang w:val="en-US"/>
        </w:rPr>
        <w:t xml:space="preserve"> </w:t>
      </w:r>
    </w:p>
    <w:sectPr w:rsidR="00DA0427" w:rsidRPr="00341845" w:rsidSect="0094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8AE"/>
    <w:multiLevelType w:val="hybridMultilevel"/>
    <w:tmpl w:val="9F5CF478"/>
    <w:lvl w:ilvl="0" w:tplc="08C4B8D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63714"/>
    <w:multiLevelType w:val="hybridMultilevel"/>
    <w:tmpl w:val="EE3C109A"/>
    <w:lvl w:ilvl="0" w:tplc="E062C8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C"/>
    <w:rsid w:val="00024A3A"/>
    <w:rsid w:val="00027C75"/>
    <w:rsid w:val="0003441B"/>
    <w:rsid w:val="000C3F5F"/>
    <w:rsid w:val="000D1FDE"/>
    <w:rsid w:val="000F003E"/>
    <w:rsid w:val="00111B27"/>
    <w:rsid w:val="00120E87"/>
    <w:rsid w:val="00154F2C"/>
    <w:rsid w:val="00190E33"/>
    <w:rsid w:val="001A7F99"/>
    <w:rsid w:val="001B1687"/>
    <w:rsid w:val="001D7EE2"/>
    <w:rsid w:val="001E2E17"/>
    <w:rsid w:val="002A05C0"/>
    <w:rsid w:val="002B5FCF"/>
    <w:rsid w:val="002E4EE2"/>
    <w:rsid w:val="00341845"/>
    <w:rsid w:val="00363F3B"/>
    <w:rsid w:val="003873A0"/>
    <w:rsid w:val="003A60C1"/>
    <w:rsid w:val="00462CA2"/>
    <w:rsid w:val="00491C4F"/>
    <w:rsid w:val="004D7CEC"/>
    <w:rsid w:val="00557144"/>
    <w:rsid w:val="00572488"/>
    <w:rsid w:val="005B1E30"/>
    <w:rsid w:val="00606CBE"/>
    <w:rsid w:val="00697E3F"/>
    <w:rsid w:val="006B08B7"/>
    <w:rsid w:val="006E03B8"/>
    <w:rsid w:val="006F4593"/>
    <w:rsid w:val="006F573D"/>
    <w:rsid w:val="007031B1"/>
    <w:rsid w:val="00712075"/>
    <w:rsid w:val="00743762"/>
    <w:rsid w:val="00743D88"/>
    <w:rsid w:val="00756279"/>
    <w:rsid w:val="00787629"/>
    <w:rsid w:val="007937B9"/>
    <w:rsid w:val="008A0E9E"/>
    <w:rsid w:val="008B32EB"/>
    <w:rsid w:val="008F6D83"/>
    <w:rsid w:val="009013B2"/>
    <w:rsid w:val="009059BD"/>
    <w:rsid w:val="00915CBD"/>
    <w:rsid w:val="009278EC"/>
    <w:rsid w:val="009458B7"/>
    <w:rsid w:val="009542E5"/>
    <w:rsid w:val="009545A9"/>
    <w:rsid w:val="00982E27"/>
    <w:rsid w:val="009C7961"/>
    <w:rsid w:val="009D378B"/>
    <w:rsid w:val="00A2556B"/>
    <w:rsid w:val="00A36649"/>
    <w:rsid w:val="00AB45BC"/>
    <w:rsid w:val="00AC3544"/>
    <w:rsid w:val="00B1196E"/>
    <w:rsid w:val="00B51EC6"/>
    <w:rsid w:val="00B5347B"/>
    <w:rsid w:val="00B90104"/>
    <w:rsid w:val="00C609B8"/>
    <w:rsid w:val="00C611D3"/>
    <w:rsid w:val="00CB7478"/>
    <w:rsid w:val="00CD13E3"/>
    <w:rsid w:val="00D01CDA"/>
    <w:rsid w:val="00D13783"/>
    <w:rsid w:val="00D634E9"/>
    <w:rsid w:val="00DA0427"/>
    <w:rsid w:val="00E2053C"/>
    <w:rsid w:val="00E73557"/>
    <w:rsid w:val="00E816F8"/>
    <w:rsid w:val="00E86285"/>
    <w:rsid w:val="00E92301"/>
    <w:rsid w:val="00F54A9D"/>
    <w:rsid w:val="00F56611"/>
    <w:rsid w:val="00FE040E"/>
    <w:rsid w:val="00FE187B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05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05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3F"/>
    <w:pPr>
      <w:ind w:left="720"/>
      <w:contextualSpacing/>
    </w:pPr>
  </w:style>
  <w:style w:type="table" w:styleId="TableGrid">
    <w:name w:val="Table Grid"/>
    <w:basedOn w:val="TableNormal"/>
    <w:uiPriority w:val="59"/>
    <w:rsid w:val="008B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05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05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3F"/>
    <w:pPr>
      <w:ind w:left="720"/>
      <w:contextualSpacing/>
    </w:pPr>
  </w:style>
  <w:style w:type="table" w:styleId="TableGrid">
    <w:name w:val="Table Grid"/>
    <w:basedOn w:val="TableNormal"/>
    <w:uiPriority w:val="59"/>
    <w:rsid w:val="008B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8B7D-877F-42FB-BDD1-E0688F49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8EC34E43.dotm</Template>
  <TotalTime>1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SDV FRANCE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LUX</dc:creator>
  <cp:lastModifiedBy>TEST LUX</cp:lastModifiedBy>
  <cp:revision>2</cp:revision>
  <cp:lastPrinted>2014-12-01T08:14:00Z</cp:lastPrinted>
  <dcterms:created xsi:type="dcterms:W3CDTF">2016-01-22T09:44:00Z</dcterms:created>
  <dcterms:modified xsi:type="dcterms:W3CDTF">2016-01-22T09:44:00Z</dcterms:modified>
</cp:coreProperties>
</file>